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F1DD8" w14:textId="5EB42C86" w:rsidR="00B821B9" w:rsidRPr="00B266B0" w:rsidRDefault="00B821B9" w:rsidP="00B821B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7012EF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F84359" w:rsidRPr="00F84359">
        <w:rPr>
          <w:bCs/>
          <w:noProof w:val="0"/>
          <w:sz w:val="24"/>
          <w:szCs w:val="24"/>
        </w:rPr>
        <w:t>R2-1907290</w:t>
      </w:r>
    </w:p>
    <w:p w14:paraId="2DD8CAD3" w14:textId="77586D96" w:rsidR="00B821B9" w:rsidRDefault="007012EF" w:rsidP="00B821B9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7012EF">
        <w:rPr>
          <w:rFonts w:eastAsia="SimSun"/>
          <w:bCs/>
          <w:sz w:val="24"/>
          <w:szCs w:val="24"/>
          <w:lang w:eastAsia="zh-CN"/>
        </w:rPr>
        <w:t>Reno, Nevada, USA, 13 – 17 May, 2019</w:t>
      </w:r>
      <w:r w:rsidR="00B821B9" w:rsidRPr="009E06C0">
        <w:rPr>
          <w:rFonts w:eastAsia="SimSun"/>
          <w:bCs/>
          <w:sz w:val="24"/>
          <w:szCs w:val="24"/>
          <w:lang w:eastAsia="zh-CN"/>
        </w:rPr>
        <w:t xml:space="preserve">  </w:t>
      </w:r>
    </w:p>
    <w:p w14:paraId="70E9D4F2" w14:textId="77777777" w:rsidR="00B821B9" w:rsidRPr="00B266B0" w:rsidRDefault="00B821B9" w:rsidP="00B821B9">
      <w:pPr>
        <w:pStyle w:val="Header"/>
        <w:rPr>
          <w:bCs/>
          <w:noProof w:val="0"/>
          <w:sz w:val="24"/>
        </w:rPr>
      </w:pPr>
    </w:p>
    <w:p w14:paraId="758E2B30" w14:textId="37B9B23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539B">
        <w:rPr>
          <w:rFonts w:cs="Arial"/>
          <w:b/>
          <w:bCs/>
          <w:sz w:val="24"/>
        </w:rPr>
        <w:t>12.2.10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62B852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54B31">
        <w:rPr>
          <w:rFonts w:ascii="Arial" w:hAnsi="Arial" w:cs="Arial"/>
          <w:b/>
          <w:bCs/>
          <w:sz w:val="24"/>
        </w:rPr>
        <w:t xml:space="preserve">On </w:t>
      </w:r>
      <w:r w:rsidR="007012EF">
        <w:rPr>
          <w:rFonts w:ascii="Arial" w:hAnsi="Arial" w:cs="Arial"/>
          <w:b/>
          <w:bCs/>
          <w:sz w:val="24"/>
        </w:rPr>
        <w:t xml:space="preserve">RRC_INACTIVE support for </w:t>
      </w:r>
      <w:r w:rsidR="005602B5">
        <w:rPr>
          <w:rFonts w:ascii="Arial" w:hAnsi="Arial" w:cs="Arial"/>
          <w:b/>
          <w:bCs/>
          <w:sz w:val="24"/>
        </w:rPr>
        <w:t xml:space="preserve">NB-IoT </w:t>
      </w:r>
      <w:r w:rsidR="007012EF">
        <w:rPr>
          <w:rFonts w:ascii="Arial" w:hAnsi="Arial" w:cs="Arial"/>
          <w:b/>
          <w:bCs/>
          <w:sz w:val="24"/>
        </w:rPr>
        <w:t xml:space="preserve">and MTC </w:t>
      </w:r>
      <w:r w:rsidR="005602B5">
        <w:rPr>
          <w:rFonts w:ascii="Arial" w:hAnsi="Arial" w:cs="Arial"/>
          <w:b/>
          <w:bCs/>
          <w:sz w:val="24"/>
        </w:rPr>
        <w:t>connected to 5GC</w:t>
      </w:r>
    </w:p>
    <w:p w14:paraId="3AC3A0B1" w14:textId="79102B9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75190" w:rsidRPr="00B75190">
        <w:rPr>
          <w:rFonts w:ascii="Arial" w:hAnsi="Arial" w:cs="Arial"/>
          <w:b/>
          <w:bCs/>
          <w:sz w:val="24"/>
        </w:rPr>
        <w:t>NB_IOTenh3-Core</w:t>
      </w:r>
      <w:r w:rsidR="007012EF">
        <w:rPr>
          <w:rFonts w:ascii="Arial" w:hAnsi="Arial" w:cs="Arial"/>
          <w:b/>
          <w:bCs/>
          <w:sz w:val="24"/>
        </w:rPr>
        <w:t xml:space="preserve">, </w:t>
      </w:r>
      <w:r w:rsidR="007012EF" w:rsidRPr="007D539B">
        <w:rPr>
          <w:rFonts w:ascii="Arial" w:hAnsi="Arial" w:cs="Arial"/>
          <w:b/>
          <w:bCs/>
          <w:sz w:val="24"/>
        </w:rPr>
        <w:t>LTE_eMTC5-Core</w:t>
      </w:r>
      <w:r w:rsidR="007012EF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B75190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625203AA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E1859F" w14:textId="77777777" w:rsidR="004301FE" w:rsidRDefault="004301FE" w:rsidP="004301FE">
      <w:r>
        <w:t xml:space="preserve">At RAN#82 the following WIDs were agreed for RAN in [1] for NBIOT enhancements and in [2] for MTC enhancements. The following objectives related to 5GC connection have been included in the work items: </w:t>
      </w:r>
    </w:p>
    <w:p w14:paraId="26CFF756" w14:textId="77777777" w:rsidR="004301FE" w:rsidRPr="00CD7818" w:rsidRDefault="004301FE" w:rsidP="004301FE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/>
          <w:bCs/>
          <w:i/>
        </w:rPr>
        <w:t>Connection to 5GC:</w:t>
      </w:r>
    </w:p>
    <w:p w14:paraId="1350582A" w14:textId="77777777" w:rsidR="004301FE" w:rsidRPr="00CD7818" w:rsidRDefault="004301FE" w:rsidP="004301F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Specify support for the following features [RAN2, RAN3]</w:t>
      </w:r>
    </w:p>
    <w:p w14:paraId="0C530666" w14:textId="77777777" w:rsidR="004301FE" w:rsidRPr="00CD7818" w:rsidRDefault="004301FE" w:rsidP="004301F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extended DRX in CM-IDLE</w:t>
      </w:r>
    </w:p>
    <w:p w14:paraId="682920F0" w14:textId="77777777" w:rsidR="004301FE" w:rsidRPr="00CD7818" w:rsidRDefault="004301FE" w:rsidP="004301F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bookmarkStart w:id="1" w:name="_Hlk8044331"/>
      <w:r w:rsidRPr="00CD7818">
        <w:rPr>
          <w:rFonts w:eastAsia="SimSun"/>
          <w:bCs/>
          <w:i/>
        </w:rPr>
        <w:t>Support of extended DRX in CM-CONNECTED with RRC_INACTIVE (support of sleep cycles up to the NAS and SMS retransmission timers)</w:t>
      </w:r>
    </w:p>
    <w:p w14:paraId="0CE185A3" w14:textId="77777777" w:rsidR="004301FE" w:rsidRPr="00CD7818" w:rsidRDefault="004301FE" w:rsidP="004301F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bookmarkStart w:id="2" w:name="_Hlk535934852"/>
      <w:bookmarkEnd w:id="1"/>
      <w:r w:rsidRPr="00CD7818">
        <w:rPr>
          <w:rFonts w:eastAsia="SimSun"/>
          <w:bCs/>
          <w:i/>
        </w:rPr>
        <w:t>Support of EDT for Data over NAS and UP solution (see Note)</w:t>
      </w:r>
    </w:p>
    <w:p w14:paraId="42D067A6" w14:textId="77777777" w:rsidR="004301FE" w:rsidRPr="00CD7818" w:rsidRDefault="004301FE" w:rsidP="004301F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/>
        </w:rPr>
      </w:pPr>
      <w:r w:rsidRPr="00CD7818">
        <w:rPr>
          <w:rFonts w:eastAsia="SimSun"/>
          <w:i/>
        </w:rPr>
        <w:t>Support of Inter-UE QoS for data over NAS (resource prioritisation between different NB-IoT UEs)</w:t>
      </w:r>
    </w:p>
    <w:p w14:paraId="5025364D" w14:textId="77777777" w:rsidR="004301FE" w:rsidRPr="00CD7818" w:rsidRDefault="004301FE" w:rsidP="004301F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restriction of use of Enhanced Coverage</w:t>
      </w:r>
    </w:p>
    <w:p w14:paraId="3EA1107F" w14:textId="77777777" w:rsidR="004301FE" w:rsidRPr="00CD7818" w:rsidRDefault="004301FE" w:rsidP="004301F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Delivery of Expected UE Behaviour information to the RAN</w:t>
      </w:r>
    </w:p>
    <w:p w14:paraId="4402C0E3" w14:textId="77777777" w:rsidR="004301FE" w:rsidRPr="00CD7818" w:rsidRDefault="004301FE" w:rsidP="004301F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 xml:space="preserve">Additional information in SIB to indicate supported </w:t>
      </w:r>
      <w:proofErr w:type="spellStart"/>
      <w:r w:rsidRPr="00CD7818">
        <w:rPr>
          <w:rFonts w:eastAsia="SimSun"/>
          <w:bCs/>
          <w:i/>
        </w:rPr>
        <w:t>CIoT</w:t>
      </w:r>
      <w:proofErr w:type="spellEnd"/>
      <w:r w:rsidRPr="00CD7818">
        <w:rPr>
          <w:rFonts w:eastAsia="SimSun"/>
          <w:bCs/>
          <w:i/>
        </w:rPr>
        <w:t xml:space="preserve"> features; indication of </w:t>
      </w:r>
      <w:proofErr w:type="spellStart"/>
      <w:r w:rsidRPr="00CD7818">
        <w:rPr>
          <w:rFonts w:eastAsia="SimSun"/>
          <w:bCs/>
          <w:i/>
        </w:rPr>
        <w:t>CIoT</w:t>
      </w:r>
      <w:proofErr w:type="spellEnd"/>
      <w:r w:rsidRPr="00CD7818">
        <w:rPr>
          <w:rFonts w:eastAsia="SimSun"/>
          <w:bCs/>
          <w:i/>
        </w:rPr>
        <w:t xml:space="preserve"> features supported by the UE in RRC</w:t>
      </w:r>
    </w:p>
    <w:bookmarkEnd w:id="2"/>
    <w:p w14:paraId="38AE9BC2" w14:textId="77777777" w:rsidR="004301FE" w:rsidRPr="00CD7818" w:rsidRDefault="004301FE" w:rsidP="004301FE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Cs/>
          <w:i/>
        </w:rPr>
        <w:t xml:space="preserve">Note: </w:t>
      </w:r>
      <w:r w:rsidRPr="00CD7818">
        <w:rPr>
          <w:rFonts w:eastAsia="SimSun"/>
          <w:i/>
          <w:lang w:eastAsia="zh-CN"/>
        </w:rPr>
        <w:t>Based on the outcome of RAN2/SA2 liaison exchanges, UP solution to be supported for connection to 5G-CN may be later updated.</w:t>
      </w:r>
    </w:p>
    <w:p w14:paraId="189439A7" w14:textId="77777777" w:rsidR="003A269A" w:rsidRDefault="003A269A" w:rsidP="0078795E">
      <w:r>
        <w:t xml:space="preserve">SA2 has sent LS [1] to RAN2 where they inform that SA2 has discussed </w:t>
      </w:r>
      <w:r w:rsidRPr="003A269A">
        <w:t xml:space="preserve">system support for User Plane </w:t>
      </w:r>
      <w:proofErr w:type="spellStart"/>
      <w:r w:rsidRPr="003A269A">
        <w:t>CIoT</w:t>
      </w:r>
      <w:proofErr w:type="spellEnd"/>
      <w:r w:rsidRPr="003A269A">
        <w:t xml:space="preserve"> 5GS Optimization with long </w:t>
      </w:r>
      <w:proofErr w:type="spellStart"/>
      <w:r w:rsidRPr="003A269A">
        <w:t>eDRX</w:t>
      </w:r>
      <w:proofErr w:type="spellEnd"/>
      <w:r w:rsidRPr="003A269A">
        <w:t xml:space="preserve"> (i.e. solution 19 in TR 23.724) in Rel-16 for eMTC/NB-IoT or system support for RRC Inactive with long </w:t>
      </w:r>
      <w:proofErr w:type="spellStart"/>
      <w:r w:rsidRPr="003A269A">
        <w:t>eDRX</w:t>
      </w:r>
      <w:proofErr w:type="spellEnd"/>
      <w:r w:rsidRPr="003A269A">
        <w:t xml:space="preserve"> (based on e.g. solution 7 and solution 24 in TR 23.724) in Rel-16 for eMTC and NB-IoT.</w:t>
      </w:r>
      <w:r>
        <w:t xml:space="preserve"> SA2 concluded </w:t>
      </w:r>
      <w:r w:rsidRPr="003A269A">
        <w:t xml:space="preserve">to only introduce system support for User Plane </w:t>
      </w:r>
      <w:proofErr w:type="spellStart"/>
      <w:r w:rsidRPr="003A269A">
        <w:t>CIoT</w:t>
      </w:r>
      <w:proofErr w:type="spellEnd"/>
      <w:r w:rsidRPr="003A269A">
        <w:t xml:space="preserve"> 5GS Optimization with long </w:t>
      </w:r>
      <w:proofErr w:type="spellStart"/>
      <w:r w:rsidRPr="003A269A">
        <w:t>eDRX</w:t>
      </w:r>
      <w:proofErr w:type="spellEnd"/>
      <w:r w:rsidRPr="003A269A">
        <w:t xml:space="preserve"> (i.e. solution 19 in TR 23.724) in Rel-16 for eMTC/NB-IoT.</w:t>
      </w:r>
      <w:r>
        <w:t xml:space="preserve"> </w:t>
      </w:r>
      <w:r w:rsidR="00F470A2" w:rsidRPr="00F470A2">
        <w:t xml:space="preserve">SA2 would like to ask RAN2 if RAN2 intends to support RRC Inactive with short </w:t>
      </w:r>
      <w:proofErr w:type="spellStart"/>
      <w:r w:rsidR="00F470A2" w:rsidRPr="00F470A2">
        <w:t>eDRX</w:t>
      </w:r>
      <w:proofErr w:type="spellEnd"/>
      <w:r w:rsidR="00F470A2" w:rsidRPr="00F470A2">
        <w:t xml:space="preserve"> (sleep cycles up to the NAS transmission timer) for eMTC and/or NB-IoT connected to 5GC in Rel-16</w:t>
      </w:r>
      <w:r w:rsidR="00F470A2">
        <w:t xml:space="preserve">. </w:t>
      </w:r>
    </w:p>
    <w:p w14:paraId="57703934" w14:textId="016DF52F" w:rsidR="00FA1982" w:rsidRPr="006E13D1" w:rsidRDefault="008A48D2" w:rsidP="00FA1982">
      <w:r>
        <w:t>In this contribution we discuss</w:t>
      </w:r>
      <w:r w:rsidR="0078795E">
        <w:t xml:space="preserve"> further </w:t>
      </w:r>
      <w:r w:rsidR="004D5A74" w:rsidRPr="00F470A2">
        <w:t xml:space="preserve">RRC Inactive with short </w:t>
      </w:r>
      <w:proofErr w:type="spellStart"/>
      <w:r w:rsidR="004D5A74" w:rsidRPr="00F470A2">
        <w:t>eDRX</w:t>
      </w:r>
      <w:proofErr w:type="spellEnd"/>
      <w:r w:rsidR="004D5A74" w:rsidRPr="00F470A2">
        <w:t xml:space="preserve"> (sleep cycles up to the NAS transmission timer) for eMTC and/or NB-IoT connected to 5GC </w:t>
      </w:r>
      <w:r w:rsidR="007A011A">
        <w:t>and way forward is proposed.</w:t>
      </w:r>
    </w:p>
    <w:p w14:paraId="127ACA6D" w14:textId="358194BE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FA1982">
        <w:t xml:space="preserve">Discussion </w:t>
      </w:r>
    </w:p>
    <w:p w14:paraId="47340D92" w14:textId="470C89E8" w:rsidR="00596316" w:rsidRDefault="00596316" w:rsidP="00596316"/>
    <w:p w14:paraId="4C7B3D32" w14:textId="52D1B470" w:rsidR="004301FE" w:rsidRDefault="004301FE" w:rsidP="004301F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Considering the SA2 conclusion on</w:t>
      </w:r>
      <w:r w:rsidRPr="004301FE">
        <w:t xml:space="preserve"> </w:t>
      </w:r>
      <w:r w:rsidRPr="004301FE">
        <w:rPr>
          <w:rFonts w:eastAsia="SimSun"/>
          <w:lang w:eastAsia="zh-CN"/>
        </w:rPr>
        <w:t xml:space="preserve">User Plane </w:t>
      </w:r>
      <w:proofErr w:type="spellStart"/>
      <w:r w:rsidRPr="004301FE">
        <w:rPr>
          <w:rFonts w:eastAsia="SimSun"/>
          <w:lang w:eastAsia="zh-CN"/>
        </w:rPr>
        <w:t>CIoT</w:t>
      </w:r>
      <w:proofErr w:type="spellEnd"/>
      <w:r w:rsidRPr="004301FE">
        <w:rPr>
          <w:rFonts w:eastAsia="SimSun"/>
          <w:lang w:eastAsia="zh-CN"/>
        </w:rPr>
        <w:t xml:space="preserve"> Optimization</w:t>
      </w:r>
      <w:r>
        <w:rPr>
          <w:rFonts w:eastAsia="SimSun"/>
          <w:lang w:eastAsia="zh-CN"/>
        </w:rPr>
        <w:t xml:space="preserve"> we propose the following:</w:t>
      </w:r>
    </w:p>
    <w:p w14:paraId="2EE7741E" w14:textId="23ACAC48" w:rsidR="004301FE" w:rsidRDefault="004301FE" w:rsidP="004301FE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 w:rsidRPr="002F2135">
        <w:rPr>
          <w:rFonts w:eastAsia="SimSun"/>
          <w:b/>
          <w:lang w:eastAsia="zh-CN"/>
        </w:rPr>
        <w:t xml:space="preserve">: </w:t>
      </w:r>
      <w:r w:rsidRPr="005442F9">
        <w:rPr>
          <w:rFonts w:eastAsia="SimSun"/>
          <w:b/>
          <w:lang w:eastAsia="zh-CN"/>
        </w:rPr>
        <w:t xml:space="preserve">User Plane </w:t>
      </w:r>
      <w:proofErr w:type="spellStart"/>
      <w:r w:rsidRPr="005442F9">
        <w:rPr>
          <w:rFonts w:eastAsia="SimSun"/>
          <w:b/>
          <w:lang w:eastAsia="zh-CN"/>
        </w:rPr>
        <w:t>CIoT</w:t>
      </w:r>
      <w:proofErr w:type="spellEnd"/>
      <w:r w:rsidRPr="005442F9">
        <w:rPr>
          <w:rFonts w:eastAsia="SimSun"/>
          <w:b/>
          <w:lang w:eastAsia="zh-CN"/>
        </w:rPr>
        <w:t xml:space="preserve"> Optimization </w:t>
      </w:r>
      <w:r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>supported</w:t>
      </w:r>
      <w:r>
        <w:rPr>
          <w:rFonts w:eastAsia="SimSun"/>
          <w:b/>
          <w:lang w:eastAsia="zh-CN"/>
        </w:rPr>
        <w:t xml:space="preserve"> for NB-IoT connected to 5GC</w:t>
      </w:r>
    </w:p>
    <w:p w14:paraId="005E6B49" w14:textId="0CDBA3C5" w:rsidR="004301FE" w:rsidRDefault="004301FE" w:rsidP="004301FE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2</w:t>
      </w:r>
      <w:r w:rsidRPr="002F2135">
        <w:rPr>
          <w:rFonts w:eastAsia="SimSun"/>
          <w:b/>
          <w:lang w:eastAsia="zh-CN"/>
        </w:rPr>
        <w:t xml:space="preserve">: </w:t>
      </w:r>
      <w:r w:rsidRPr="005442F9">
        <w:rPr>
          <w:rFonts w:eastAsia="SimSun"/>
          <w:b/>
          <w:lang w:eastAsia="zh-CN"/>
        </w:rPr>
        <w:t xml:space="preserve">User Plane </w:t>
      </w:r>
      <w:proofErr w:type="spellStart"/>
      <w:r w:rsidRPr="005442F9">
        <w:rPr>
          <w:rFonts w:eastAsia="SimSun"/>
          <w:b/>
          <w:lang w:eastAsia="zh-CN"/>
        </w:rPr>
        <w:t>CIoT</w:t>
      </w:r>
      <w:proofErr w:type="spellEnd"/>
      <w:r w:rsidRPr="005442F9">
        <w:rPr>
          <w:rFonts w:eastAsia="SimSun"/>
          <w:b/>
          <w:lang w:eastAsia="zh-CN"/>
        </w:rPr>
        <w:t xml:space="preserve"> Optimization </w:t>
      </w:r>
      <w:r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 xml:space="preserve">supported </w:t>
      </w:r>
      <w:r>
        <w:rPr>
          <w:rFonts w:eastAsia="SimSun"/>
          <w:b/>
          <w:lang w:eastAsia="zh-CN"/>
        </w:rPr>
        <w:t>for MTC connected to 5GC</w:t>
      </w:r>
    </w:p>
    <w:p w14:paraId="4E311E9B" w14:textId="77777777" w:rsidR="00354636" w:rsidRDefault="00354636" w:rsidP="00596316">
      <w:pPr>
        <w:overflowPunct w:val="0"/>
        <w:autoSpaceDE w:val="0"/>
        <w:autoSpaceDN w:val="0"/>
        <w:adjustRightInd w:val="0"/>
        <w:textAlignment w:val="baseline"/>
      </w:pPr>
    </w:p>
    <w:p w14:paraId="71E5B3AD" w14:textId="57EA2F9A" w:rsidR="00FC7D4F" w:rsidRDefault="004301FE" w:rsidP="00596316">
      <w:pPr>
        <w:overflowPunct w:val="0"/>
        <w:autoSpaceDE w:val="0"/>
        <w:autoSpaceDN w:val="0"/>
        <w:adjustRightInd w:val="0"/>
        <w:textAlignment w:val="baseline"/>
      </w:pPr>
      <w:r>
        <w:lastRenderedPageBreak/>
        <w:t xml:space="preserve">Both MTC and NB-IoT WIDs includes the </w:t>
      </w:r>
      <w:r w:rsidR="00FC7D4F">
        <w:t xml:space="preserve">following </w:t>
      </w:r>
      <w:r>
        <w:t>objective:</w:t>
      </w:r>
    </w:p>
    <w:p w14:paraId="03901992" w14:textId="142AD6C2" w:rsidR="00596316" w:rsidRDefault="00596316" w:rsidP="00FC7D4F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bCs/>
        </w:rPr>
      </w:pPr>
      <w:r>
        <w:t>“</w:t>
      </w:r>
      <w:r w:rsidRPr="00CD7818">
        <w:rPr>
          <w:rFonts w:eastAsia="SimSun"/>
          <w:bCs/>
          <w:i/>
        </w:rPr>
        <w:t>Support of extended DRX in CM-CONNECTED with RRC_INACTIVE (support of sleep cycles up to the NAS and SMS retransmission timers)</w:t>
      </w:r>
      <w:r>
        <w:rPr>
          <w:rFonts w:eastAsia="SimSun"/>
          <w:bCs/>
          <w:i/>
        </w:rPr>
        <w:t>”</w:t>
      </w:r>
    </w:p>
    <w:p w14:paraId="1FAD71AF" w14:textId="0B57B85B" w:rsidR="00596316" w:rsidRDefault="00FC7D4F" w:rsidP="00596316">
      <w:r w:rsidRPr="00FC7D4F">
        <w:t>RRC INACTIVE is already supported</w:t>
      </w:r>
      <w:r w:rsidR="006E4EE7">
        <w:t xml:space="preserve"> in the RAN2 specifications </w:t>
      </w:r>
      <w:r w:rsidRPr="00FC7D4F">
        <w:t xml:space="preserve">for LTE connected to 5GC and it would be </w:t>
      </w:r>
      <w:r>
        <w:t>straight forward</w:t>
      </w:r>
      <w:r w:rsidRPr="00FC7D4F">
        <w:t xml:space="preserve"> to re-use the </w:t>
      </w:r>
      <w:r>
        <w:t xml:space="preserve">specified </w:t>
      </w:r>
      <w:r w:rsidRPr="00FC7D4F">
        <w:t xml:space="preserve">LTE functionality for </w:t>
      </w:r>
      <w:r>
        <w:t>e</w:t>
      </w:r>
      <w:r w:rsidRPr="00FC7D4F">
        <w:t>MTC</w:t>
      </w:r>
      <w:r>
        <w:t xml:space="preserve">. However, NB-IoT is using </w:t>
      </w:r>
      <w:r w:rsidR="006E4EE7">
        <w:t xml:space="preserve">own separate RRC messages and </w:t>
      </w:r>
      <w:proofErr w:type="spellStart"/>
      <w:r w:rsidR="006E4EE7">
        <w:t>eLTE</w:t>
      </w:r>
      <w:proofErr w:type="spellEnd"/>
      <w:r w:rsidR="006E4EE7">
        <w:t xml:space="preserve"> is not defined for NB-IoT. Therefore, more specification impact is foreseen for introducing RRC_INACTIVE for NB-IoT. Considering limited time units for MTC and NB-IoT work items we propose the following:</w:t>
      </w:r>
    </w:p>
    <w:p w14:paraId="46AC1761" w14:textId="13348C24" w:rsidR="00764C2B" w:rsidRPr="00FC7D4F" w:rsidRDefault="00764C2B" w:rsidP="00764C2B">
      <w:pPr>
        <w:rPr>
          <w:b/>
        </w:rPr>
      </w:pPr>
      <w:r w:rsidRPr="00FC7D4F">
        <w:rPr>
          <w:b/>
        </w:rPr>
        <w:t xml:space="preserve">Proposal </w:t>
      </w:r>
      <w:r w:rsidR="004301FE">
        <w:rPr>
          <w:b/>
        </w:rPr>
        <w:t>3</w:t>
      </w:r>
      <w:r w:rsidRPr="00FC7D4F">
        <w:rPr>
          <w:b/>
        </w:rPr>
        <w:t xml:space="preserve">: RRC INACTIVE </w:t>
      </w:r>
      <w:r w:rsidR="00FC7D4F" w:rsidRPr="00FC7D4F">
        <w:rPr>
          <w:b/>
        </w:rPr>
        <w:t>is not supported for N</w:t>
      </w:r>
      <w:r w:rsidRPr="00FC7D4F">
        <w:rPr>
          <w:b/>
        </w:rPr>
        <w:t xml:space="preserve">B-IoT connected to 5GC </w:t>
      </w:r>
    </w:p>
    <w:p w14:paraId="2B5D1019" w14:textId="19747561" w:rsidR="00764C2B" w:rsidRPr="00FC7D4F" w:rsidRDefault="00764C2B" w:rsidP="00764C2B">
      <w:pPr>
        <w:rPr>
          <w:b/>
        </w:rPr>
      </w:pPr>
      <w:r w:rsidRPr="00FC7D4F">
        <w:rPr>
          <w:b/>
        </w:rPr>
        <w:t xml:space="preserve">Proposal </w:t>
      </w:r>
      <w:r w:rsidR="004301FE">
        <w:rPr>
          <w:b/>
        </w:rPr>
        <w:t>4</w:t>
      </w:r>
      <w:r w:rsidRPr="00FC7D4F">
        <w:rPr>
          <w:b/>
        </w:rPr>
        <w:t xml:space="preserve">: </w:t>
      </w:r>
      <w:r w:rsidR="00FC7D4F" w:rsidRPr="00FC7D4F">
        <w:rPr>
          <w:b/>
        </w:rPr>
        <w:t xml:space="preserve">RRC INACTIVE with short </w:t>
      </w:r>
      <w:proofErr w:type="spellStart"/>
      <w:r w:rsidR="00FC7D4F" w:rsidRPr="00FC7D4F">
        <w:rPr>
          <w:b/>
        </w:rPr>
        <w:t>eDRX</w:t>
      </w:r>
      <w:proofErr w:type="spellEnd"/>
      <w:r w:rsidR="00FC7D4F" w:rsidRPr="00FC7D4F">
        <w:rPr>
          <w:b/>
        </w:rPr>
        <w:t xml:space="preserve"> cycles is </w:t>
      </w:r>
      <w:r w:rsidR="006D239C">
        <w:rPr>
          <w:rFonts w:eastAsia="SimSun"/>
          <w:b/>
          <w:lang w:eastAsia="zh-CN"/>
        </w:rPr>
        <w:t xml:space="preserve">supported </w:t>
      </w:r>
      <w:r w:rsidR="00FC7D4F" w:rsidRPr="00FC7D4F">
        <w:rPr>
          <w:b/>
        </w:rPr>
        <w:t xml:space="preserve">for MTC connected to 5GC </w:t>
      </w:r>
    </w:p>
    <w:p w14:paraId="0A16C6C8" w14:textId="77777777" w:rsidR="004301FE" w:rsidRDefault="004301FE" w:rsidP="00596316">
      <w:pPr>
        <w:rPr>
          <w:rFonts w:eastAsia="SimSun"/>
          <w:lang w:eastAsia="zh-CN"/>
        </w:rPr>
      </w:pPr>
    </w:p>
    <w:p w14:paraId="6FC14268" w14:textId="76C10574" w:rsidR="00596316" w:rsidRPr="00596316" w:rsidRDefault="00D42145" w:rsidP="0059631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Our understanding of </w:t>
      </w:r>
      <w:r w:rsidR="00EE4C51">
        <w:rPr>
          <w:rFonts w:eastAsia="SimSun"/>
          <w:lang w:eastAsia="zh-CN"/>
        </w:rPr>
        <w:t xml:space="preserve">the intention of </w:t>
      </w:r>
      <w:r w:rsidR="00596316">
        <w:rPr>
          <w:rFonts w:eastAsia="SimSun"/>
          <w:lang w:eastAsia="zh-CN"/>
        </w:rPr>
        <w:t>“</w:t>
      </w:r>
      <w:r w:rsidR="00596316" w:rsidRPr="00596316">
        <w:rPr>
          <w:rFonts w:eastAsia="SimSun"/>
          <w:i/>
          <w:lang w:eastAsia="zh-CN"/>
        </w:rPr>
        <w:t>Support of EDT for Data over NAS and UP solution (see Note)</w:t>
      </w:r>
      <w:r w:rsidR="00596316">
        <w:rPr>
          <w:rFonts w:eastAsia="SimSun"/>
          <w:lang w:eastAsia="zh-CN"/>
        </w:rPr>
        <w:t xml:space="preserve">” </w:t>
      </w:r>
      <w:r>
        <w:rPr>
          <w:rFonts w:eastAsia="SimSun"/>
          <w:lang w:eastAsia="zh-CN"/>
        </w:rPr>
        <w:t xml:space="preserve">objective is that EDT needs to be supported for all the scenarios i.e. CP solution, UP solution and RRC INACTIVE. </w:t>
      </w:r>
      <w:r w:rsidR="00EE4C51">
        <w:rPr>
          <w:rFonts w:eastAsia="SimSun"/>
          <w:lang w:eastAsia="zh-CN"/>
        </w:rPr>
        <w:t>Therefore,</w:t>
      </w:r>
      <w:r>
        <w:rPr>
          <w:rFonts w:eastAsia="SimSun"/>
          <w:lang w:eastAsia="zh-CN"/>
        </w:rPr>
        <w:t xml:space="preserve"> we propose the following:</w:t>
      </w:r>
    </w:p>
    <w:p w14:paraId="6026E54F" w14:textId="42EDCE52" w:rsidR="00596316" w:rsidRPr="001554A4" w:rsidRDefault="00596316" w:rsidP="00596316">
      <w:pPr>
        <w:rPr>
          <w:rFonts w:eastAsia="SimSun"/>
          <w:b/>
          <w:lang w:eastAsia="zh-CN"/>
        </w:rPr>
      </w:pPr>
      <w:r w:rsidRPr="001554A4">
        <w:rPr>
          <w:rFonts w:eastAsia="SimSun"/>
          <w:b/>
          <w:lang w:eastAsia="zh-CN"/>
        </w:rPr>
        <w:t xml:space="preserve">Proposal </w:t>
      </w:r>
      <w:r w:rsidR="001554A4" w:rsidRPr="001554A4">
        <w:rPr>
          <w:rFonts w:eastAsia="SimSun"/>
          <w:b/>
          <w:lang w:eastAsia="zh-CN"/>
        </w:rPr>
        <w:t>5</w:t>
      </w:r>
      <w:r w:rsidRPr="001554A4">
        <w:rPr>
          <w:rFonts w:eastAsia="SimSun"/>
          <w:b/>
          <w:lang w:eastAsia="zh-CN"/>
        </w:rPr>
        <w:t xml:space="preserve">: EDT </w:t>
      </w:r>
      <w:r w:rsidR="001554A4"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 xml:space="preserve">supported </w:t>
      </w:r>
      <w:r w:rsidRPr="001554A4">
        <w:rPr>
          <w:rFonts w:eastAsia="SimSun"/>
          <w:b/>
          <w:lang w:eastAsia="zh-CN"/>
        </w:rPr>
        <w:t xml:space="preserve">for </w:t>
      </w:r>
      <w:r w:rsidR="001554A4">
        <w:rPr>
          <w:rFonts w:eastAsia="SimSun"/>
          <w:b/>
          <w:lang w:eastAsia="zh-CN"/>
        </w:rPr>
        <w:t>Control</w:t>
      </w:r>
      <w:r w:rsidR="001554A4" w:rsidRPr="005442F9">
        <w:rPr>
          <w:rFonts w:eastAsia="SimSun"/>
          <w:b/>
          <w:lang w:eastAsia="zh-CN"/>
        </w:rPr>
        <w:t xml:space="preserve"> Plane </w:t>
      </w:r>
      <w:proofErr w:type="spellStart"/>
      <w:r w:rsidR="001554A4" w:rsidRPr="005442F9">
        <w:rPr>
          <w:rFonts w:eastAsia="SimSun"/>
          <w:b/>
          <w:lang w:eastAsia="zh-CN"/>
        </w:rPr>
        <w:t>CIoT</w:t>
      </w:r>
      <w:proofErr w:type="spellEnd"/>
      <w:r w:rsidR="001554A4" w:rsidRPr="005442F9">
        <w:rPr>
          <w:rFonts w:eastAsia="SimSun"/>
          <w:b/>
          <w:lang w:eastAsia="zh-CN"/>
        </w:rPr>
        <w:t xml:space="preserve"> Optimization</w:t>
      </w:r>
      <w:r w:rsidRPr="001554A4">
        <w:rPr>
          <w:rFonts w:eastAsia="SimSun"/>
          <w:b/>
          <w:lang w:eastAsia="zh-CN"/>
        </w:rPr>
        <w:t xml:space="preserve"> for NB-IoT </w:t>
      </w:r>
      <w:r w:rsidR="00EE4C51" w:rsidRPr="001554A4">
        <w:rPr>
          <w:rFonts w:eastAsia="SimSun"/>
          <w:b/>
          <w:lang w:eastAsia="zh-CN"/>
        </w:rPr>
        <w:t xml:space="preserve">and MTC </w:t>
      </w:r>
      <w:r w:rsidRPr="001554A4">
        <w:rPr>
          <w:rFonts w:eastAsia="SimSun"/>
          <w:b/>
          <w:lang w:eastAsia="zh-CN"/>
        </w:rPr>
        <w:t>connected to 5GC</w:t>
      </w:r>
    </w:p>
    <w:p w14:paraId="405BF659" w14:textId="005C0F1C" w:rsidR="00DD56AC" w:rsidRPr="001554A4" w:rsidRDefault="00DD56AC" w:rsidP="00DD56AC">
      <w:pPr>
        <w:rPr>
          <w:rFonts w:eastAsia="SimSun"/>
          <w:b/>
          <w:lang w:eastAsia="zh-CN"/>
        </w:rPr>
      </w:pPr>
      <w:r w:rsidRPr="001554A4">
        <w:rPr>
          <w:rFonts w:eastAsia="SimSun"/>
          <w:b/>
          <w:lang w:eastAsia="zh-CN"/>
        </w:rPr>
        <w:t xml:space="preserve">Proposal 6: EDT is </w:t>
      </w:r>
      <w:r w:rsidR="006D239C">
        <w:rPr>
          <w:rFonts w:eastAsia="SimSun"/>
          <w:b/>
          <w:lang w:eastAsia="zh-CN"/>
        </w:rPr>
        <w:t xml:space="preserve">supported </w:t>
      </w:r>
      <w:r>
        <w:rPr>
          <w:rFonts w:eastAsia="SimSun"/>
          <w:b/>
          <w:lang w:eastAsia="zh-CN"/>
        </w:rPr>
        <w:t xml:space="preserve">for </w:t>
      </w:r>
      <w:r w:rsidRPr="001554A4">
        <w:rPr>
          <w:rFonts w:eastAsia="SimSun"/>
          <w:b/>
          <w:lang w:eastAsia="zh-CN"/>
        </w:rPr>
        <w:t xml:space="preserve">User Plane </w:t>
      </w:r>
      <w:proofErr w:type="spellStart"/>
      <w:r w:rsidRPr="001554A4">
        <w:rPr>
          <w:rFonts w:eastAsia="SimSun"/>
          <w:b/>
          <w:lang w:eastAsia="zh-CN"/>
        </w:rPr>
        <w:t>CIoT</w:t>
      </w:r>
      <w:proofErr w:type="spellEnd"/>
      <w:r w:rsidRPr="001554A4">
        <w:rPr>
          <w:rFonts w:eastAsia="SimSun"/>
          <w:b/>
          <w:lang w:eastAsia="zh-CN"/>
        </w:rPr>
        <w:t xml:space="preserve"> Optimization</w:t>
      </w:r>
      <w:r>
        <w:rPr>
          <w:rFonts w:eastAsia="SimSun"/>
          <w:b/>
          <w:lang w:eastAsia="zh-CN"/>
        </w:rPr>
        <w:t xml:space="preserve"> for</w:t>
      </w:r>
      <w:r w:rsidRPr="001554A4">
        <w:rPr>
          <w:rFonts w:eastAsia="SimSun"/>
          <w:b/>
          <w:lang w:eastAsia="zh-CN"/>
        </w:rPr>
        <w:t xml:space="preserve"> NB-IoT </w:t>
      </w:r>
      <w:r>
        <w:rPr>
          <w:rFonts w:eastAsia="SimSun"/>
          <w:b/>
          <w:lang w:eastAsia="zh-CN"/>
        </w:rPr>
        <w:t xml:space="preserve">and MTC </w:t>
      </w:r>
      <w:r w:rsidRPr="001554A4">
        <w:rPr>
          <w:rFonts w:eastAsia="SimSun"/>
          <w:b/>
          <w:lang w:eastAsia="zh-CN"/>
        </w:rPr>
        <w:t>connected to 5GC</w:t>
      </w:r>
    </w:p>
    <w:p w14:paraId="64AE59CB" w14:textId="62AD2975" w:rsidR="0076538E" w:rsidRPr="001554A4" w:rsidRDefault="00596316" w:rsidP="00596316">
      <w:pPr>
        <w:rPr>
          <w:rFonts w:eastAsia="SimSun"/>
          <w:b/>
          <w:lang w:eastAsia="zh-CN"/>
        </w:rPr>
      </w:pPr>
      <w:r w:rsidRPr="001554A4">
        <w:rPr>
          <w:rFonts w:eastAsia="SimSun"/>
          <w:b/>
          <w:lang w:eastAsia="zh-CN"/>
        </w:rPr>
        <w:t xml:space="preserve">Proposal </w:t>
      </w:r>
      <w:r w:rsidR="001554A4" w:rsidRPr="001554A4">
        <w:rPr>
          <w:rFonts w:eastAsia="SimSun"/>
          <w:b/>
          <w:lang w:eastAsia="zh-CN"/>
        </w:rPr>
        <w:t>7</w:t>
      </w:r>
      <w:r w:rsidRPr="001554A4">
        <w:rPr>
          <w:rFonts w:eastAsia="SimSun"/>
          <w:b/>
          <w:lang w:eastAsia="zh-CN"/>
        </w:rPr>
        <w:t xml:space="preserve">: EDT </w:t>
      </w:r>
      <w:r w:rsidR="001554A4"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 xml:space="preserve">supported </w:t>
      </w:r>
      <w:r w:rsidRPr="001554A4">
        <w:rPr>
          <w:rFonts w:eastAsia="SimSun"/>
          <w:b/>
          <w:lang w:eastAsia="zh-CN"/>
        </w:rPr>
        <w:t>for RRC_INACTIVE for</w:t>
      </w:r>
      <w:r w:rsidR="001554A4">
        <w:rPr>
          <w:rFonts w:eastAsia="SimSun"/>
          <w:b/>
          <w:lang w:eastAsia="zh-CN"/>
        </w:rPr>
        <w:t xml:space="preserve"> </w:t>
      </w:r>
      <w:r w:rsidRPr="001554A4">
        <w:rPr>
          <w:rFonts w:eastAsia="SimSun"/>
          <w:b/>
          <w:lang w:eastAsia="zh-CN"/>
        </w:rPr>
        <w:t>MTC connected to 5GC</w:t>
      </w:r>
    </w:p>
    <w:p w14:paraId="54C8256F" w14:textId="77777777" w:rsidR="00C9399F" w:rsidRDefault="00C9399F" w:rsidP="003F394F">
      <w:pPr>
        <w:rPr>
          <w:rFonts w:eastAsia="SimSun"/>
          <w:lang w:eastAsia="zh-CN"/>
        </w:rPr>
      </w:pPr>
    </w:p>
    <w:p w14:paraId="43A12B72" w14:textId="1966BD17" w:rsidR="00CD4C7B" w:rsidRPr="006E13D1" w:rsidRDefault="00FA198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78A59C35" w14:textId="5D9B4264" w:rsidR="00C9399F" w:rsidRDefault="008232C8" w:rsidP="00C9399F">
      <w:pPr>
        <w:rPr>
          <w:rFonts w:eastAsia="SimSun"/>
          <w:b/>
          <w:lang w:eastAsia="zh-CN"/>
        </w:rPr>
      </w:pPr>
      <w:r>
        <w:t>Based on the discussion the following is proposed:</w:t>
      </w:r>
    </w:p>
    <w:p w14:paraId="78B9FC9B" w14:textId="6547CED2" w:rsidR="001554A4" w:rsidRDefault="001554A4" w:rsidP="001554A4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 w:rsidRPr="002F2135">
        <w:rPr>
          <w:rFonts w:eastAsia="SimSun"/>
          <w:b/>
          <w:lang w:eastAsia="zh-CN"/>
        </w:rPr>
        <w:t xml:space="preserve">: </w:t>
      </w:r>
      <w:r w:rsidRPr="005442F9">
        <w:rPr>
          <w:rFonts w:eastAsia="SimSun"/>
          <w:b/>
          <w:lang w:eastAsia="zh-CN"/>
        </w:rPr>
        <w:t xml:space="preserve">User Plane </w:t>
      </w:r>
      <w:proofErr w:type="spellStart"/>
      <w:r w:rsidRPr="005442F9">
        <w:rPr>
          <w:rFonts w:eastAsia="SimSun"/>
          <w:b/>
          <w:lang w:eastAsia="zh-CN"/>
        </w:rPr>
        <w:t>CIoT</w:t>
      </w:r>
      <w:proofErr w:type="spellEnd"/>
      <w:r w:rsidRPr="005442F9">
        <w:rPr>
          <w:rFonts w:eastAsia="SimSun"/>
          <w:b/>
          <w:lang w:eastAsia="zh-CN"/>
        </w:rPr>
        <w:t xml:space="preserve"> Optimization </w:t>
      </w:r>
      <w:r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 xml:space="preserve">supported </w:t>
      </w:r>
      <w:r>
        <w:rPr>
          <w:rFonts w:eastAsia="SimSun"/>
          <w:b/>
          <w:lang w:eastAsia="zh-CN"/>
        </w:rPr>
        <w:t>for NB-IoT connected to 5GC</w:t>
      </w:r>
    </w:p>
    <w:p w14:paraId="121CC76A" w14:textId="4C7D213E" w:rsidR="001554A4" w:rsidRDefault="001554A4" w:rsidP="001554A4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2</w:t>
      </w:r>
      <w:r w:rsidRPr="002F2135">
        <w:rPr>
          <w:rFonts w:eastAsia="SimSun"/>
          <w:b/>
          <w:lang w:eastAsia="zh-CN"/>
        </w:rPr>
        <w:t xml:space="preserve">: </w:t>
      </w:r>
      <w:r w:rsidRPr="005442F9">
        <w:rPr>
          <w:rFonts w:eastAsia="SimSun"/>
          <w:b/>
          <w:lang w:eastAsia="zh-CN"/>
        </w:rPr>
        <w:t xml:space="preserve">User Plane </w:t>
      </w:r>
      <w:proofErr w:type="spellStart"/>
      <w:r w:rsidRPr="005442F9">
        <w:rPr>
          <w:rFonts w:eastAsia="SimSun"/>
          <w:b/>
          <w:lang w:eastAsia="zh-CN"/>
        </w:rPr>
        <w:t>CIoT</w:t>
      </w:r>
      <w:proofErr w:type="spellEnd"/>
      <w:r w:rsidRPr="005442F9">
        <w:rPr>
          <w:rFonts w:eastAsia="SimSun"/>
          <w:b/>
          <w:lang w:eastAsia="zh-CN"/>
        </w:rPr>
        <w:t xml:space="preserve"> Optimization </w:t>
      </w:r>
      <w:r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 xml:space="preserve">supported </w:t>
      </w:r>
      <w:r>
        <w:rPr>
          <w:rFonts w:eastAsia="SimSun"/>
          <w:b/>
          <w:lang w:eastAsia="zh-CN"/>
        </w:rPr>
        <w:t>for MTC connected to 5GC</w:t>
      </w:r>
    </w:p>
    <w:p w14:paraId="3BCABE4F" w14:textId="77777777" w:rsidR="001554A4" w:rsidRPr="00FC7D4F" w:rsidRDefault="001554A4" w:rsidP="001554A4">
      <w:pPr>
        <w:rPr>
          <w:b/>
        </w:rPr>
      </w:pPr>
      <w:r w:rsidRPr="00FC7D4F">
        <w:rPr>
          <w:b/>
        </w:rPr>
        <w:t xml:space="preserve">Proposal </w:t>
      </w:r>
      <w:r>
        <w:rPr>
          <w:b/>
        </w:rPr>
        <w:t>3</w:t>
      </w:r>
      <w:r w:rsidRPr="00FC7D4F">
        <w:rPr>
          <w:b/>
        </w:rPr>
        <w:t xml:space="preserve">: RRC INACTIVE is not supported for NB-IoT connected to 5GC </w:t>
      </w:r>
    </w:p>
    <w:p w14:paraId="6BF3C034" w14:textId="48AF8EC0" w:rsidR="001554A4" w:rsidRPr="00FC7D4F" w:rsidRDefault="001554A4" w:rsidP="001554A4">
      <w:pPr>
        <w:rPr>
          <w:b/>
        </w:rPr>
      </w:pPr>
      <w:r w:rsidRPr="00FC7D4F">
        <w:rPr>
          <w:b/>
        </w:rPr>
        <w:t xml:space="preserve">Proposal </w:t>
      </w:r>
      <w:r>
        <w:rPr>
          <w:b/>
        </w:rPr>
        <w:t>4</w:t>
      </w:r>
      <w:r w:rsidRPr="00FC7D4F">
        <w:rPr>
          <w:b/>
        </w:rPr>
        <w:t xml:space="preserve">: RRC INACTIVE with short </w:t>
      </w:r>
      <w:proofErr w:type="spellStart"/>
      <w:r w:rsidRPr="00FC7D4F">
        <w:rPr>
          <w:b/>
        </w:rPr>
        <w:t>eDRX</w:t>
      </w:r>
      <w:proofErr w:type="spellEnd"/>
      <w:r w:rsidRPr="00FC7D4F">
        <w:rPr>
          <w:b/>
        </w:rPr>
        <w:t xml:space="preserve"> cycles is </w:t>
      </w:r>
      <w:r w:rsidR="006D239C">
        <w:rPr>
          <w:rFonts w:eastAsia="SimSun"/>
          <w:b/>
          <w:lang w:eastAsia="zh-CN"/>
        </w:rPr>
        <w:t xml:space="preserve">supported </w:t>
      </w:r>
      <w:r w:rsidRPr="00FC7D4F">
        <w:rPr>
          <w:b/>
        </w:rPr>
        <w:t xml:space="preserve">for MTC connected to 5GC </w:t>
      </w:r>
    </w:p>
    <w:p w14:paraId="6DC0E652" w14:textId="498B10DE" w:rsidR="001554A4" w:rsidRPr="001554A4" w:rsidRDefault="001554A4" w:rsidP="001554A4">
      <w:pPr>
        <w:rPr>
          <w:rFonts w:eastAsia="SimSun"/>
          <w:b/>
          <w:lang w:eastAsia="zh-CN"/>
        </w:rPr>
      </w:pPr>
      <w:r w:rsidRPr="001554A4">
        <w:rPr>
          <w:rFonts w:eastAsia="SimSun"/>
          <w:b/>
          <w:lang w:eastAsia="zh-CN"/>
        </w:rPr>
        <w:t xml:space="preserve">Proposal 5: EDT </w:t>
      </w:r>
      <w:r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 xml:space="preserve">supported </w:t>
      </w:r>
      <w:r w:rsidRPr="001554A4">
        <w:rPr>
          <w:rFonts w:eastAsia="SimSun"/>
          <w:b/>
          <w:lang w:eastAsia="zh-CN"/>
        </w:rPr>
        <w:t xml:space="preserve">for </w:t>
      </w:r>
      <w:r>
        <w:rPr>
          <w:rFonts w:eastAsia="SimSun"/>
          <w:b/>
          <w:lang w:eastAsia="zh-CN"/>
        </w:rPr>
        <w:t>Control</w:t>
      </w:r>
      <w:r w:rsidRPr="005442F9">
        <w:rPr>
          <w:rFonts w:eastAsia="SimSun"/>
          <w:b/>
          <w:lang w:eastAsia="zh-CN"/>
        </w:rPr>
        <w:t xml:space="preserve"> Plane </w:t>
      </w:r>
      <w:proofErr w:type="spellStart"/>
      <w:r w:rsidRPr="005442F9">
        <w:rPr>
          <w:rFonts w:eastAsia="SimSun"/>
          <w:b/>
          <w:lang w:eastAsia="zh-CN"/>
        </w:rPr>
        <w:t>CIoT</w:t>
      </w:r>
      <w:proofErr w:type="spellEnd"/>
      <w:r w:rsidRPr="005442F9">
        <w:rPr>
          <w:rFonts w:eastAsia="SimSun"/>
          <w:b/>
          <w:lang w:eastAsia="zh-CN"/>
        </w:rPr>
        <w:t xml:space="preserve"> Optimization</w:t>
      </w:r>
      <w:r w:rsidRPr="001554A4">
        <w:rPr>
          <w:rFonts w:eastAsia="SimSun"/>
          <w:b/>
          <w:lang w:eastAsia="zh-CN"/>
        </w:rPr>
        <w:t xml:space="preserve"> for NB-IoT and MTC connected to 5GC</w:t>
      </w:r>
    </w:p>
    <w:p w14:paraId="1C50D765" w14:textId="2D7935E4" w:rsidR="001554A4" w:rsidRPr="001554A4" w:rsidRDefault="001554A4" w:rsidP="001554A4">
      <w:pPr>
        <w:rPr>
          <w:rFonts w:eastAsia="SimSun"/>
          <w:b/>
          <w:lang w:eastAsia="zh-CN"/>
        </w:rPr>
      </w:pPr>
      <w:r w:rsidRPr="001554A4">
        <w:rPr>
          <w:rFonts w:eastAsia="SimSun"/>
          <w:b/>
          <w:lang w:eastAsia="zh-CN"/>
        </w:rPr>
        <w:t xml:space="preserve">Proposal 6: EDT is </w:t>
      </w:r>
      <w:r w:rsidR="006D239C">
        <w:rPr>
          <w:rFonts w:eastAsia="SimSun"/>
          <w:b/>
          <w:lang w:eastAsia="zh-CN"/>
        </w:rPr>
        <w:t xml:space="preserve">supported </w:t>
      </w:r>
      <w:r w:rsidR="00DD56AC">
        <w:rPr>
          <w:rFonts w:eastAsia="SimSun"/>
          <w:b/>
          <w:lang w:eastAsia="zh-CN"/>
        </w:rPr>
        <w:t xml:space="preserve">for </w:t>
      </w:r>
      <w:r w:rsidRPr="001554A4">
        <w:rPr>
          <w:rFonts w:eastAsia="SimSun"/>
          <w:b/>
          <w:lang w:eastAsia="zh-CN"/>
        </w:rPr>
        <w:t xml:space="preserve">User Plane </w:t>
      </w:r>
      <w:proofErr w:type="spellStart"/>
      <w:r w:rsidRPr="001554A4">
        <w:rPr>
          <w:rFonts w:eastAsia="SimSun"/>
          <w:b/>
          <w:lang w:eastAsia="zh-CN"/>
        </w:rPr>
        <w:t>CIoT</w:t>
      </w:r>
      <w:proofErr w:type="spellEnd"/>
      <w:r w:rsidRPr="001554A4">
        <w:rPr>
          <w:rFonts w:eastAsia="SimSun"/>
          <w:b/>
          <w:lang w:eastAsia="zh-CN"/>
        </w:rPr>
        <w:t xml:space="preserve"> Optimization</w:t>
      </w:r>
      <w:r w:rsidR="00DD56AC">
        <w:rPr>
          <w:rFonts w:eastAsia="SimSun"/>
          <w:b/>
          <w:lang w:eastAsia="zh-CN"/>
        </w:rPr>
        <w:t xml:space="preserve"> for</w:t>
      </w:r>
      <w:r w:rsidRPr="001554A4">
        <w:rPr>
          <w:rFonts w:eastAsia="SimSun"/>
          <w:b/>
          <w:lang w:eastAsia="zh-CN"/>
        </w:rPr>
        <w:t xml:space="preserve"> NB-IoT </w:t>
      </w:r>
      <w:r>
        <w:rPr>
          <w:rFonts w:eastAsia="SimSun"/>
          <w:b/>
          <w:lang w:eastAsia="zh-CN"/>
        </w:rPr>
        <w:t xml:space="preserve">and MTC </w:t>
      </w:r>
      <w:r w:rsidRPr="001554A4">
        <w:rPr>
          <w:rFonts w:eastAsia="SimSun"/>
          <w:b/>
          <w:lang w:eastAsia="zh-CN"/>
        </w:rPr>
        <w:t>connected to 5GC</w:t>
      </w:r>
    </w:p>
    <w:p w14:paraId="6463FE0E" w14:textId="314C80BA" w:rsidR="001554A4" w:rsidRPr="001554A4" w:rsidRDefault="001554A4" w:rsidP="001554A4">
      <w:pPr>
        <w:rPr>
          <w:rFonts w:eastAsia="SimSun"/>
          <w:b/>
          <w:lang w:eastAsia="zh-CN"/>
        </w:rPr>
      </w:pPr>
      <w:r w:rsidRPr="001554A4">
        <w:rPr>
          <w:rFonts w:eastAsia="SimSun"/>
          <w:b/>
          <w:lang w:eastAsia="zh-CN"/>
        </w:rPr>
        <w:t xml:space="preserve">Proposal 7: EDT </w:t>
      </w:r>
      <w:r>
        <w:rPr>
          <w:rFonts w:eastAsia="SimSun"/>
          <w:b/>
          <w:lang w:eastAsia="zh-CN"/>
        </w:rPr>
        <w:t xml:space="preserve">is </w:t>
      </w:r>
      <w:r w:rsidR="006D239C">
        <w:rPr>
          <w:rFonts w:eastAsia="SimSun"/>
          <w:b/>
          <w:lang w:eastAsia="zh-CN"/>
        </w:rPr>
        <w:t xml:space="preserve">supported </w:t>
      </w:r>
      <w:r w:rsidRPr="001554A4">
        <w:rPr>
          <w:rFonts w:eastAsia="SimSun"/>
          <w:b/>
          <w:lang w:eastAsia="zh-CN"/>
        </w:rPr>
        <w:t>for RRC_INACTIVE for</w:t>
      </w:r>
      <w:r>
        <w:rPr>
          <w:rFonts w:eastAsia="SimSun"/>
          <w:b/>
          <w:lang w:eastAsia="zh-CN"/>
        </w:rPr>
        <w:t xml:space="preserve"> </w:t>
      </w:r>
      <w:r w:rsidRPr="001554A4">
        <w:rPr>
          <w:rFonts w:eastAsia="SimSun"/>
          <w:b/>
          <w:lang w:eastAsia="zh-CN"/>
        </w:rPr>
        <w:t>MTC connected to 5GC</w:t>
      </w:r>
    </w:p>
    <w:p w14:paraId="5D3C9C9A" w14:textId="2CB514B8" w:rsidR="0076538E" w:rsidRPr="00320DB2" w:rsidRDefault="0076538E" w:rsidP="0076538E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 w:rsidR="00A60416">
        <w:rPr>
          <w:rFonts w:eastAsia="SimSun"/>
          <w:b/>
          <w:lang w:eastAsia="zh-CN"/>
        </w:rPr>
        <w:t>8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>to inform RAN2 decisions</w:t>
      </w:r>
    </w:p>
    <w:p w14:paraId="799A3DDB" w14:textId="05122B97" w:rsidR="008C4A89" w:rsidRPr="0076538E" w:rsidRDefault="0076538E" w:rsidP="008C4A89">
      <w:r>
        <w:t xml:space="preserve">Draft LS </w:t>
      </w:r>
      <w:r w:rsidR="00A60416">
        <w:t xml:space="preserve">according to above proposals </w:t>
      </w:r>
      <w:r>
        <w:t>is provided in [4]</w:t>
      </w:r>
    </w:p>
    <w:p w14:paraId="2337452E" w14:textId="3359381E" w:rsidR="008C4A89" w:rsidRPr="006E13D1" w:rsidRDefault="008C4A89" w:rsidP="008C4A89">
      <w:pPr>
        <w:pStyle w:val="Heading1"/>
      </w:pPr>
      <w:r>
        <w:t>4</w:t>
      </w:r>
      <w:r w:rsidRPr="006E13D1">
        <w:tab/>
      </w:r>
      <w:r>
        <w:t>References</w:t>
      </w:r>
    </w:p>
    <w:p w14:paraId="35F222F4" w14:textId="00CAAC65" w:rsidR="00080512" w:rsidRDefault="00080512" w:rsidP="00CD4C7B"/>
    <w:p w14:paraId="1BAC2DC2" w14:textId="0634AF78" w:rsidR="008C4A89" w:rsidRPr="007A011A" w:rsidRDefault="007012EF" w:rsidP="0078795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012EF">
        <w:t>R2-1905534</w:t>
      </w:r>
      <w:r w:rsidR="008C4A89">
        <w:t xml:space="preserve">, </w:t>
      </w:r>
      <w:r w:rsidR="003A269A" w:rsidRPr="003A269A">
        <w:rPr>
          <w:i/>
        </w:rPr>
        <w:t xml:space="preserve">Conclusion on 5G </w:t>
      </w:r>
      <w:proofErr w:type="spellStart"/>
      <w:r w:rsidR="003A269A" w:rsidRPr="003A269A">
        <w:rPr>
          <w:i/>
        </w:rPr>
        <w:t>CIoT</w:t>
      </w:r>
      <w:proofErr w:type="spellEnd"/>
      <w:r w:rsidR="003A269A" w:rsidRPr="003A269A">
        <w:rPr>
          <w:i/>
        </w:rPr>
        <w:t xml:space="preserve"> user plane small data solution</w:t>
      </w:r>
      <w:r w:rsidR="0078795E">
        <w:rPr>
          <w:i/>
        </w:rPr>
        <w:t xml:space="preserve">, </w:t>
      </w:r>
      <w:r w:rsidR="003A269A">
        <w:rPr>
          <w:i/>
        </w:rPr>
        <w:t>SA2</w:t>
      </w:r>
    </w:p>
    <w:p w14:paraId="1CFBD69D" w14:textId="77777777" w:rsidR="007E1E9B" w:rsidRPr="004D6E8D" w:rsidRDefault="007E1E9B" w:rsidP="007E1E9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D6E8D">
        <w:t>RP-190757</w:t>
      </w:r>
      <w:r w:rsidRPr="004D6E8D">
        <w:rPr>
          <w:i/>
        </w:rPr>
        <w:t xml:space="preserve">, </w:t>
      </w:r>
      <w:r w:rsidRPr="003C2242">
        <w:rPr>
          <w:i/>
        </w:rPr>
        <w:t>Additional enhancements for NB-IoT</w:t>
      </w:r>
    </w:p>
    <w:p w14:paraId="0464FAC3" w14:textId="5F0453D1" w:rsidR="007E1E9B" w:rsidRPr="001554A4" w:rsidRDefault="007E1E9B" w:rsidP="007E1E9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D6E8D">
        <w:t>RP-190770</w:t>
      </w:r>
      <w:r w:rsidRPr="004D6E8D">
        <w:rPr>
          <w:i/>
        </w:rPr>
        <w:t xml:space="preserve">, </w:t>
      </w:r>
      <w:r w:rsidRPr="003C2242">
        <w:rPr>
          <w:i/>
        </w:rPr>
        <w:t>Additional MTC enhancements for LTE</w:t>
      </w:r>
    </w:p>
    <w:p w14:paraId="4160B995" w14:textId="3AD9EF57" w:rsidR="001554A4" w:rsidRDefault="000C75A1" w:rsidP="001554A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R2-1907303</w:t>
      </w:r>
      <w:r w:rsidR="001554A4" w:rsidRPr="004D6E8D">
        <w:rPr>
          <w:i/>
        </w:rPr>
        <w:t xml:space="preserve">, </w:t>
      </w:r>
      <w:r w:rsidRPr="000C75A1">
        <w:rPr>
          <w:i/>
        </w:rPr>
        <w:t xml:space="preserve">Reply LS on Conclusion on 5G </w:t>
      </w:r>
      <w:proofErr w:type="spellStart"/>
      <w:r w:rsidRPr="000C75A1">
        <w:rPr>
          <w:i/>
        </w:rPr>
        <w:t>CIoT</w:t>
      </w:r>
      <w:proofErr w:type="spellEnd"/>
      <w:r w:rsidRPr="000C75A1">
        <w:rPr>
          <w:i/>
        </w:rPr>
        <w:t xml:space="preserve"> user plane small data solution</w:t>
      </w:r>
      <w:r>
        <w:rPr>
          <w:i/>
        </w:rPr>
        <w:t>, Nokia, Nokia Shanghai Bell</w:t>
      </w:r>
    </w:p>
    <w:p w14:paraId="44105384" w14:textId="77777777" w:rsidR="001554A4" w:rsidRDefault="001554A4" w:rsidP="001554A4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7A445BD4" w14:textId="77777777" w:rsidR="008C4A89" w:rsidRPr="00CD4C7B" w:rsidRDefault="008C4A89" w:rsidP="00CD4C7B"/>
    <w:sectPr w:rsidR="008C4A89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FFDEB" w14:textId="77777777" w:rsidR="00E7495D" w:rsidRDefault="00E7495D">
      <w:r>
        <w:separator/>
      </w:r>
    </w:p>
  </w:endnote>
  <w:endnote w:type="continuationSeparator" w:id="0">
    <w:p w14:paraId="584B06FC" w14:textId="77777777" w:rsidR="00E7495D" w:rsidRDefault="00E7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278F3" w14:textId="77777777" w:rsidR="00E7495D" w:rsidRDefault="00E7495D">
      <w:r>
        <w:separator/>
      </w:r>
    </w:p>
  </w:footnote>
  <w:footnote w:type="continuationSeparator" w:id="0">
    <w:p w14:paraId="54E0FA4C" w14:textId="77777777" w:rsidR="00E7495D" w:rsidRDefault="00E74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73288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2746"/>
    <w:multiLevelType w:val="hybridMultilevel"/>
    <w:tmpl w:val="51082AC4"/>
    <w:lvl w:ilvl="0" w:tplc="90FC7A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B545F8"/>
    <w:multiLevelType w:val="hybridMultilevel"/>
    <w:tmpl w:val="156EA40C"/>
    <w:lvl w:ilvl="0" w:tplc="53AA154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C4EF2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9069B"/>
    <w:rsid w:val="000A0124"/>
    <w:rsid w:val="000B7BCF"/>
    <w:rsid w:val="000C522B"/>
    <w:rsid w:val="000C75A1"/>
    <w:rsid w:val="000D58AB"/>
    <w:rsid w:val="00112F1A"/>
    <w:rsid w:val="00145075"/>
    <w:rsid w:val="001554A4"/>
    <w:rsid w:val="00163385"/>
    <w:rsid w:val="00164CB8"/>
    <w:rsid w:val="001741A0"/>
    <w:rsid w:val="00175FA0"/>
    <w:rsid w:val="00194CD0"/>
    <w:rsid w:val="001B49C9"/>
    <w:rsid w:val="001B49E8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288D"/>
    <w:rsid w:val="002F0D22"/>
    <w:rsid w:val="002F2135"/>
    <w:rsid w:val="00302BDC"/>
    <w:rsid w:val="003172DC"/>
    <w:rsid w:val="00320DB2"/>
    <w:rsid w:val="00325AE3"/>
    <w:rsid w:val="00326069"/>
    <w:rsid w:val="0035462D"/>
    <w:rsid w:val="00354636"/>
    <w:rsid w:val="00364B41"/>
    <w:rsid w:val="003A269A"/>
    <w:rsid w:val="003A41EF"/>
    <w:rsid w:val="003B40AD"/>
    <w:rsid w:val="003C4E37"/>
    <w:rsid w:val="003E16BE"/>
    <w:rsid w:val="003F394F"/>
    <w:rsid w:val="003F4E28"/>
    <w:rsid w:val="004006E8"/>
    <w:rsid w:val="00401855"/>
    <w:rsid w:val="00411635"/>
    <w:rsid w:val="00416E8E"/>
    <w:rsid w:val="00426DFE"/>
    <w:rsid w:val="004301FE"/>
    <w:rsid w:val="00441501"/>
    <w:rsid w:val="00450FDF"/>
    <w:rsid w:val="00465587"/>
    <w:rsid w:val="00477455"/>
    <w:rsid w:val="004A1F7B"/>
    <w:rsid w:val="004C44D2"/>
    <w:rsid w:val="004D3578"/>
    <w:rsid w:val="004D380D"/>
    <w:rsid w:val="004D5A74"/>
    <w:rsid w:val="004E213A"/>
    <w:rsid w:val="00503171"/>
    <w:rsid w:val="00506C28"/>
    <w:rsid w:val="00517C7D"/>
    <w:rsid w:val="00534DA0"/>
    <w:rsid w:val="00543E6C"/>
    <w:rsid w:val="005442F9"/>
    <w:rsid w:val="0054594C"/>
    <w:rsid w:val="00554B31"/>
    <w:rsid w:val="005602B5"/>
    <w:rsid w:val="00565087"/>
    <w:rsid w:val="0056573F"/>
    <w:rsid w:val="00596316"/>
    <w:rsid w:val="005E4337"/>
    <w:rsid w:val="00611566"/>
    <w:rsid w:val="00640BA6"/>
    <w:rsid w:val="00646D99"/>
    <w:rsid w:val="00650E4E"/>
    <w:rsid w:val="00656910"/>
    <w:rsid w:val="006A5FA4"/>
    <w:rsid w:val="006C29FB"/>
    <w:rsid w:val="006C66D8"/>
    <w:rsid w:val="006D1935"/>
    <w:rsid w:val="006D1E24"/>
    <w:rsid w:val="006D239C"/>
    <w:rsid w:val="006E1417"/>
    <w:rsid w:val="006E2ABF"/>
    <w:rsid w:val="006E335E"/>
    <w:rsid w:val="006E4CBF"/>
    <w:rsid w:val="006E4EE7"/>
    <w:rsid w:val="006F6A2C"/>
    <w:rsid w:val="007012EF"/>
    <w:rsid w:val="00710201"/>
    <w:rsid w:val="007342B5"/>
    <w:rsid w:val="00734A5B"/>
    <w:rsid w:val="00744E76"/>
    <w:rsid w:val="00753804"/>
    <w:rsid w:val="00757D40"/>
    <w:rsid w:val="00764C2B"/>
    <w:rsid w:val="0076538E"/>
    <w:rsid w:val="00781F0F"/>
    <w:rsid w:val="0078727C"/>
    <w:rsid w:val="0078795E"/>
    <w:rsid w:val="0079049D"/>
    <w:rsid w:val="00793DC5"/>
    <w:rsid w:val="007A011A"/>
    <w:rsid w:val="007B18D8"/>
    <w:rsid w:val="007C095F"/>
    <w:rsid w:val="007C2DD0"/>
    <w:rsid w:val="007D539B"/>
    <w:rsid w:val="007E1E9B"/>
    <w:rsid w:val="007E64B7"/>
    <w:rsid w:val="008028A4"/>
    <w:rsid w:val="00813245"/>
    <w:rsid w:val="008232C8"/>
    <w:rsid w:val="008359A9"/>
    <w:rsid w:val="008768CA"/>
    <w:rsid w:val="00877EF9"/>
    <w:rsid w:val="00880559"/>
    <w:rsid w:val="008A48D2"/>
    <w:rsid w:val="008B5306"/>
    <w:rsid w:val="008C4A89"/>
    <w:rsid w:val="008D2E4D"/>
    <w:rsid w:val="008E6559"/>
    <w:rsid w:val="008F396F"/>
    <w:rsid w:val="0090271F"/>
    <w:rsid w:val="00902DB9"/>
    <w:rsid w:val="0090466A"/>
    <w:rsid w:val="00936071"/>
    <w:rsid w:val="00940212"/>
    <w:rsid w:val="00942EC2"/>
    <w:rsid w:val="00946852"/>
    <w:rsid w:val="00961B32"/>
    <w:rsid w:val="00962509"/>
    <w:rsid w:val="00970DB3"/>
    <w:rsid w:val="00974BB0"/>
    <w:rsid w:val="0099226A"/>
    <w:rsid w:val="009A0AF3"/>
    <w:rsid w:val="009B07CD"/>
    <w:rsid w:val="009C19E9"/>
    <w:rsid w:val="009D27C4"/>
    <w:rsid w:val="009D74A6"/>
    <w:rsid w:val="00A10F02"/>
    <w:rsid w:val="00A14FBF"/>
    <w:rsid w:val="00A204CA"/>
    <w:rsid w:val="00A53724"/>
    <w:rsid w:val="00A60416"/>
    <w:rsid w:val="00A82346"/>
    <w:rsid w:val="00A82E60"/>
    <w:rsid w:val="00A9671C"/>
    <w:rsid w:val="00AA1553"/>
    <w:rsid w:val="00AA1BE2"/>
    <w:rsid w:val="00AE0C6B"/>
    <w:rsid w:val="00AF7706"/>
    <w:rsid w:val="00B05380"/>
    <w:rsid w:val="00B05962"/>
    <w:rsid w:val="00B15449"/>
    <w:rsid w:val="00B27303"/>
    <w:rsid w:val="00B47FD1"/>
    <w:rsid w:val="00B50532"/>
    <w:rsid w:val="00B516BB"/>
    <w:rsid w:val="00B75190"/>
    <w:rsid w:val="00B821B9"/>
    <w:rsid w:val="00B84DB2"/>
    <w:rsid w:val="00B9276F"/>
    <w:rsid w:val="00BC3555"/>
    <w:rsid w:val="00BC7E60"/>
    <w:rsid w:val="00C12B51"/>
    <w:rsid w:val="00C241D2"/>
    <w:rsid w:val="00C24650"/>
    <w:rsid w:val="00C25465"/>
    <w:rsid w:val="00C33079"/>
    <w:rsid w:val="00C83A13"/>
    <w:rsid w:val="00C9068C"/>
    <w:rsid w:val="00C92967"/>
    <w:rsid w:val="00C9399F"/>
    <w:rsid w:val="00CA3D0C"/>
    <w:rsid w:val="00CA654B"/>
    <w:rsid w:val="00CB72B8"/>
    <w:rsid w:val="00CD4C7B"/>
    <w:rsid w:val="00D06264"/>
    <w:rsid w:val="00D33BE3"/>
    <w:rsid w:val="00D3792D"/>
    <w:rsid w:val="00D42145"/>
    <w:rsid w:val="00D46AB4"/>
    <w:rsid w:val="00D52AB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853"/>
    <w:rsid w:val="00DA7A03"/>
    <w:rsid w:val="00DB0DB8"/>
    <w:rsid w:val="00DB1818"/>
    <w:rsid w:val="00DC0065"/>
    <w:rsid w:val="00DC309B"/>
    <w:rsid w:val="00DC4DA2"/>
    <w:rsid w:val="00DD22E4"/>
    <w:rsid w:val="00DD56AC"/>
    <w:rsid w:val="00E4365F"/>
    <w:rsid w:val="00E46C08"/>
    <w:rsid w:val="00E471CF"/>
    <w:rsid w:val="00E62835"/>
    <w:rsid w:val="00E7495D"/>
    <w:rsid w:val="00E77645"/>
    <w:rsid w:val="00E83697"/>
    <w:rsid w:val="00EB5FCE"/>
    <w:rsid w:val="00EC1B07"/>
    <w:rsid w:val="00EC4A25"/>
    <w:rsid w:val="00ED004F"/>
    <w:rsid w:val="00EE4C51"/>
    <w:rsid w:val="00EE7BAE"/>
    <w:rsid w:val="00F025A2"/>
    <w:rsid w:val="00F05D22"/>
    <w:rsid w:val="00F07388"/>
    <w:rsid w:val="00F2026E"/>
    <w:rsid w:val="00F2210A"/>
    <w:rsid w:val="00F37743"/>
    <w:rsid w:val="00F470A2"/>
    <w:rsid w:val="00F54A3D"/>
    <w:rsid w:val="00F54CB0"/>
    <w:rsid w:val="00F653B8"/>
    <w:rsid w:val="00F71B89"/>
    <w:rsid w:val="00F7353C"/>
    <w:rsid w:val="00F76F8F"/>
    <w:rsid w:val="00F84359"/>
    <w:rsid w:val="00F926A7"/>
    <w:rsid w:val="00F941DF"/>
    <w:rsid w:val="00FA1266"/>
    <w:rsid w:val="00FA1982"/>
    <w:rsid w:val="00FB36FA"/>
    <w:rsid w:val="00FC1192"/>
    <w:rsid w:val="00FC7D4F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96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09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7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5AIRPNAIUNRU-859666464-5157</_dlc_DocId>
    <_dlc_DocIdUrl xmlns="71c5aaf6-e6ce-465b-b873-5148d2a4c105">
      <Url>https://nokia.sharepoint.com/sites/c5g/e2earch/_layouts/15/DocIdRedir.aspx?ID=5AIRPNAIUNRU-859666464-5157</Url>
      <Description>5AIRPNAIUNRU-859666464-5157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83f22d2f-d16e-4be6-ad4f-29fa0b067c3c"/>
    <ds:schemaRef ds:uri="http://schemas.openxmlformats.org/package/2006/metadata/core-properties"/>
    <ds:schemaRef ds:uri="http://purl.org/dc/terms/"/>
    <ds:schemaRef ds:uri="3b34c8f0-1ef5-4d1e-bb66-517ce7fe7356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521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2</cp:revision>
  <dcterms:created xsi:type="dcterms:W3CDTF">2019-05-07T10:29:00Z</dcterms:created>
  <dcterms:modified xsi:type="dcterms:W3CDTF">2019-05-07T10:29:00Z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b474dfe8-2682-47a2-bde1-525ec66f41c6</vt:lpwstr>
  </property>
</Properties>
</file>